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98D" w:rsidRDefault="0010598D" w:rsidP="0010598D">
      <w:pPr>
        <w:ind w:right="-426"/>
        <w:rPr>
          <w:rFonts w:hint="cs"/>
          <w:b/>
          <w:bCs/>
          <w:sz w:val="26"/>
          <w:rtl/>
        </w:rPr>
      </w:pPr>
    </w:p>
    <w:p w:rsidR="00E74F4A" w:rsidRDefault="00E74F4A" w:rsidP="00E74F4A">
      <w:pPr>
        <w:bidi w:val="0"/>
        <w:jc w:val="center"/>
        <w:rPr>
          <w:rFonts w:cs="Times New Roman"/>
          <w:b/>
          <w:bCs/>
          <w:sz w:val="28"/>
          <w:szCs w:val="28"/>
        </w:rPr>
      </w:pPr>
    </w:p>
    <w:p w:rsidR="00E74F4A" w:rsidRPr="007653D3" w:rsidRDefault="00E74F4A" w:rsidP="000A17C4">
      <w:pPr>
        <w:bidi w:val="0"/>
        <w:jc w:val="center"/>
        <w:rPr>
          <w:rFonts w:cs="Times New Roman"/>
          <w:b/>
          <w:bCs/>
          <w:sz w:val="22"/>
          <w:szCs w:val="22"/>
        </w:rPr>
      </w:pPr>
      <w:r w:rsidRPr="007653D3">
        <w:rPr>
          <w:rFonts w:cs="Times New Roman"/>
          <w:b/>
          <w:bCs/>
          <w:sz w:val="22"/>
          <w:szCs w:val="22"/>
        </w:rPr>
        <w:t xml:space="preserve">Tender No. </w:t>
      </w:r>
      <w:r w:rsidR="000A17C4">
        <w:rPr>
          <w:rFonts w:cs="Times New Roman"/>
          <w:b/>
          <w:bCs/>
          <w:sz w:val="22"/>
          <w:szCs w:val="22"/>
        </w:rPr>
        <w:t>37</w:t>
      </w:r>
      <w:r w:rsidRPr="007653D3">
        <w:rPr>
          <w:rFonts w:cs="Times New Roman"/>
          <w:b/>
          <w:bCs/>
          <w:sz w:val="22"/>
          <w:szCs w:val="22"/>
        </w:rPr>
        <w:t>/11</w:t>
      </w:r>
    </w:p>
    <w:p w:rsidR="0010598D" w:rsidRPr="007653D3" w:rsidRDefault="0010598D" w:rsidP="0010598D">
      <w:pPr>
        <w:ind w:right="-426"/>
        <w:jc w:val="both"/>
        <w:rPr>
          <w:sz w:val="22"/>
          <w:szCs w:val="22"/>
          <w:rtl/>
        </w:rPr>
      </w:pPr>
    </w:p>
    <w:p w:rsidR="001A725C" w:rsidRPr="000A17C4" w:rsidRDefault="001A725C" w:rsidP="000A17C4">
      <w:pPr>
        <w:shd w:val="clear" w:color="auto" w:fill="F5F5F5"/>
        <w:bidi w:val="0"/>
        <w:jc w:val="both"/>
        <w:textAlignment w:val="top"/>
        <w:rPr>
          <w:rFonts w:ascii="Arial Unicode MS" w:eastAsia="Arial Unicode MS" w:hAnsi="Arial Unicode MS" w:cs="Arial Unicode MS"/>
          <w:color w:val="888888"/>
          <w:szCs w:val="24"/>
        </w:rPr>
      </w:pPr>
      <w:bookmarkStart w:id="0" w:name="About"/>
      <w:bookmarkEnd w:id="0"/>
      <w:r w:rsidRPr="000A17C4">
        <w:rPr>
          <w:rFonts w:ascii="Arial Unicode MS" w:eastAsia="Arial Unicode MS" w:hAnsi="Arial Unicode MS" w:cs="Arial Unicode MS"/>
          <w:color w:val="333333"/>
          <w:szCs w:val="24"/>
        </w:rPr>
        <w:t xml:space="preserve">Tender  Committee hereby announces about postponement of the deadline of submission documents of bid </w:t>
      </w:r>
      <w:r w:rsidR="00434019" w:rsidRPr="000A17C4">
        <w:rPr>
          <w:rFonts w:ascii="Arial Unicode MS" w:eastAsia="Arial Unicode MS" w:hAnsi="Arial Unicode MS" w:cs="Arial Unicode MS"/>
          <w:color w:val="333333"/>
          <w:szCs w:val="24"/>
        </w:rPr>
        <w:t>37</w:t>
      </w:r>
      <w:r w:rsidRPr="000A17C4">
        <w:rPr>
          <w:rFonts w:ascii="Arial Unicode MS" w:eastAsia="Arial Unicode MS" w:hAnsi="Arial Unicode MS" w:cs="Arial Unicode MS"/>
          <w:color w:val="333333"/>
          <w:szCs w:val="24"/>
        </w:rPr>
        <w:t xml:space="preserve">/11 </w:t>
      </w:r>
      <w:r w:rsidR="00434019" w:rsidRPr="000A17C4">
        <w:rPr>
          <w:rFonts w:ascii="Arial Unicode MS" w:eastAsia="Arial Unicode MS" w:hAnsi="Arial Unicode MS" w:cs="Arial Unicode MS"/>
          <w:szCs w:val="24"/>
        </w:rPr>
        <w:t>for consulting services on policy and regulation related to oil and gas E&amp;P in Israel</w:t>
      </w:r>
      <w:r w:rsidR="000A17C4" w:rsidRPr="000A17C4">
        <w:rPr>
          <w:rFonts w:ascii="Arial Unicode MS" w:eastAsia="Arial Unicode MS" w:hAnsi="Arial Unicode MS" w:cs="Arial Unicode MS"/>
          <w:szCs w:val="24"/>
        </w:rPr>
        <w:t xml:space="preserve"> </w:t>
      </w:r>
      <w:r w:rsidR="00434019" w:rsidRPr="000A17C4">
        <w:rPr>
          <w:rFonts w:ascii="Arial Unicode MS" w:eastAsia="Arial Unicode MS" w:hAnsi="Arial Unicode MS" w:cs="Arial Unicode MS"/>
          <w:szCs w:val="24"/>
        </w:rPr>
        <w:t xml:space="preserve"> </w:t>
      </w:r>
      <w:r w:rsidRPr="000A17C4">
        <w:rPr>
          <w:rFonts w:ascii="Arial Unicode MS" w:eastAsia="Arial Unicode MS" w:hAnsi="Arial Unicode MS" w:cs="Arial Unicode MS"/>
          <w:color w:val="333333"/>
          <w:szCs w:val="24"/>
        </w:rPr>
        <w:t xml:space="preserve">from </w:t>
      </w:r>
      <w:r w:rsidR="00434019" w:rsidRPr="000A17C4">
        <w:rPr>
          <w:rFonts w:ascii="Arial Unicode MS" w:eastAsia="Arial Unicode MS" w:hAnsi="Arial Unicode MS" w:cs="Arial Unicode MS"/>
          <w:color w:val="333333"/>
          <w:szCs w:val="24"/>
        </w:rPr>
        <w:t>11</w:t>
      </w:r>
      <w:r w:rsidRPr="000A17C4">
        <w:rPr>
          <w:rFonts w:ascii="Arial Unicode MS" w:eastAsia="Arial Unicode MS" w:hAnsi="Arial Unicode MS" w:cs="Arial Unicode MS"/>
          <w:color w:val="333333"/>
          <w:szCs w:val="24"/>
        </w:rPr>
        <w:t>/</w:t>
      </w:r>
      <w:r w:rsidR="00434019" w:rsidRPr="000A17C4">
        <w:rPr>
          <w:rFonts w:ascii="Arial Unicode MS" w:eastAsia="Arial Unicode MS" w:hAnsi="Arial Unicode MS" w:cs="Arial Unicode MS"/>
          <w:color w:val="333333"/>
          <w:szCs w:val="24"/>
        </w:rPr>
        <w:t>10</w:t>
      </w:r>
      <w:r w:rsidRPr="000A17C4">
        <w:rPr>
          <w:rFonts w:ascii="Arial Unicode MS" w:eastAsia="Arial Unicode MS" w:hAnsi="Arial Unicode MS" w:cs="Arial Unicode MS"/>
          <w:color w:val="333333"/>
          <w:szCs w:val="24"/>
        </w:rPr>
        <w:t xml:space="preserve">/11 to </w:t>
      </w:r>
      <w:r w:rsidR="00434019" w:rsidRPr="000A17C4">
        <w:rPr>
          <w:rFonts w:ascii="Arial Unicode MS" w:eastAsia="Arial Unicode MS" w:hAnsi="Arial Unicode MS" w:cs="Arial Unicode MS"/>
          <w:color w:val="333333"/>
          <w:szCs w:val="24"/>
        </w:rPr>
        <w:t>23</w:t>
      </w:r>
      <w:r w:rsidRPr="000A17C4">
        <w:rPr>
          <w:rFonts w:ascii="Arial Unicode MS" w:eastAsia="Arial Unicode MS" w:hAnsi="Arial Unicode MS" w:cs="Arial Unicode MS"/>
          <w:color w:val="333333"/>
          <w:szCs w:val="24"/>
        </w:rPr>
        <w:t>/10/11.</w:t>
      </w:r>
    </w:p>
    <w:p w:rsidR="0010598D" w:rsidRPr="001A725C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ind w:right="-426"/>
        <w:jc w:val="both"/>
        <w:rPr>
          <w:szCs w:val="24"/>
          <w:rtl/>
        </w:rPr>
      </w:pPr>
    </w:p>
    <w:p w:rsidR="0010598D" w:rsidRPr="008D32B9" w:rsidRDefault="0010598D" w:rsidP="0010598D">
      <w:pPr>
        <w:ind w:right="-426"/>
        <w:jc w:val="both"/>
        <w:rPr>
          <w:b/>
          <w:bCs/>
          <w:szCs w:val="24"/>
          <w:u w:val="single"/>
          <w:rtl/>
        </w:rPr>
      </w:pPr>
    </w:p>
    <w:p w:rsidR="0010598D" w:rsidRDefault="0010598D" w:rsidP="007653D3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</w:r>
      <w:r w:rsidR="007653D3">
        <w:rPr>
          <w:rFonts w:hint="cs"/>
          <w:rtl/>
        </w:rPr>
        <w:t xml:space="preserve"> </w:t>
      </w:r>
    </w:p>
    <w:p w:rsidR="0010598D" w:rsidRDefault="0010598D" w:rsidP="0010598D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10598D" w:rsidRPr="007F43E0" w:rsidRDefault="0010598D" w:rsidP="0010598D">
      <w:pPr>
        <w:rPr>
          <w:sz w:val="20"/>
          <w:szCs w:val="20"/>
          <w:rtl/>
        </w:rPr>
      </w:pPr>
    </w:p>
    <w:p w:rsidR="00F42907" w:rsidRPr="0010598D" w:rsidRDefault="00F42907" w:rsidP="0010598D">
      <w:pPr>
        <w:rPr>
          <w:sz w:val="20"/>
          <w:szCs w:val="24"/>
          <w:rtl/>
        </w:rPr>
      </w:pPr>
    </w:p>
    <w:sectPr w:rsidR="00F42907" w:rsidRPr="0010598D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6E44" w:rsidRDefault="00436E44">
      <w:r>
        <w:separator/>
      </w:r>
    </w:p>
  </w:endnote>
  <w:endnote w:type="continuationSeparator" w:id="1">
    <w:p w:rsidR="00436E44" w:rsidRDefault="00436E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6E44" w:rsidRDefault="00436E44">
      <w:r>
        <w:separator/>
      </w:r>
    </w:p>
  </w:footnote>
  <w:footnote w:type="continuationSeparator" w:id="1">
    <w:p w:rsidR="00436E44" w:rsidRDefault="00436E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B10150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B10150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10150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B10150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4F4A" w:rsidRPr="008F6517" w:rsidRDefault="00E74F4A" w:rsidP="00E74F4A">
    <w:pPr>
      <w:bidi w:val="0"/>
      <w:jc w:val="center"/>
      <w:rPr>
        <w:b/>
        <w:bCs/>
      </w:rPr>
    </w:pPr>
    <w:r w:rsidRPr="008F6517">
      <w:rPr>
        <w:b/>
        <w:bCs/>
      </w:rPr>
      <w:t>THE STATE OF ISRAEL</w:t>
    </w:r>
  </w:p>
  <w:p w:rsidR="00E74F4A" w:rsidRPr="008F6517" w:rsidRDefault="00E74F4A" w:rsidP="00E74F4A">
    <w:pPr>
      <w:bidi w:val="0"/>
      <w:jc w:val="center"/>
      <w:rPr>
        <w:b/>
        <w:bCs/>
        <w:sz w:val="22"/>
        <w:szCs w:val="22"/>
      </w:rPr>
    </w:pPr>
    <w:r w:rsidRPr="008F6517">
      <w:rPr>
        <w:b/>
        <w:bCs/>
        <w:sz w:val="22"/>
        <w:szCs w:val="22"/>
      </w:rPr>
      <w:t>THE MINISTRY OF NATIONAL INFRASTRUCTURES</w:t>
    </w:r>
  </w:p>
  <w:p w:rsidR="00815979" w:rsidRPr="00E74F4A" w:rsidRDefault="00815979" w:rsidP="00E74F4A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95830"/>
    <w:rsid w:val="000A17C4"/>
    <w:rsid w:val="000A304D"/>
    <w:rsid w:val="000A39F0"/>
    <w:rsid w:val="000A474B"/>
    <w:rsid w:val="000C47C5"/>
    <w:rsid w:val="000C503F"/>
    <w:rsid w:val="000D31B9"/>
    <w:rsid w:val="000E2E73"/>
    <w:rsid w:val="000F0C8E"/>
    <w:rsid w:val="0010598D"/>
    <w:rsid w:val="00144716"/>
    <w:rsid w:val="001617C9"/>
    <w:rsid w:val="00170090"/>
    <w:rsid w:val="00175D4E"/>
    <w:rsid w:val="001858F8"/>
    <w:rsid w:val="001A0FEB"/>
    <w:rsid w:val="001A725C"/>
    <w:rsid w:val="001B2F89"/>
    <w:rsid w:val="001B3C28"/>
    <w:rsid w:val="001D3F07"/>
    <w:rsid w:val="001E6F0E"/>
    <w:rsid w:val="00215F5E"/>
    <w:rsid w:val="00221AC3"/>
    <w:rsid w:val="00222968"/>
    <w:rsid w:val="00223E43"/>
    <w:rsid w:val="00224D21"/>
    <w:rsid w:val="0022754A"/>
    <w:rsid w:val="002306CD"/>
    <w:rsid w:val="00230B01"/>
    <w:rsid w:val="0023436F"/>
    <w:rsid w:val="002501DE"/>
    <w:rsid w:val="002571B4"/>
    <w:rsid w:val="002603BA"/>
    <w:rsid w:val="00261BEB"/>
    <w:rsid w:val="002D3504"/>
    <w:rsid w:val="002D790E"/>
    <w:rsid w:val="00306A86"/>
    <w:rsid w:val="00311B81"/>
    <w:rsid w:val="00312845"/>
    <w:rsid w:val="003156DC"/>
    <w:rsid w:val="00320EE5"/>
    <w:rsid w:val="00321798"/>
    <w:rsid w:val="00337623"/>
    <w:rsid w:val="00340E66"/>
    <w:rsid w:val="003506AC"/>
    <w:rsid w:val="00365858"/>
    <w:rsid w:val="00371EDA"/>
    <w:rsid w:val="00376817"/>
    <w:rsid w:val="003A0494"/>
    <w:rsid w:val="003A30BD"/>
    <w:rsid w:val="003C6310"/>
    <w:rsid w:val="003F6097"/>
    <w:rsid w:val="00434019"/>
    <w:rsid w:val="00436E44"/>
    <w:rsid w:val="004507AE"/>
    <w:rsid w:val="00457790"/>
    <w:rsid w:val="0047091B"/>
    <w:rsid w:val="004B49E7"/>
    <w:rsid w:val="004B5ED3"/>
    <w:rsid w:val="004B62B7"/>
    <w:rsid w:val="004D02D4"/>
    <w:rsid w:val="004D66BB"/>
    <w:rsid w:val="004E0C13"/>
    <w:rsid w:val="004E1BB8"/>
    <w:rsid w:val="00524804"/>
    <w:rsid w:val="00524880"/>
    <w:rsid w:val="00533FCA"/>
    <w:rsid w:val="0054114E"/>
    <w:rsid w:val="0054428A"/>
    <w:rsid w:val="00572795"/>
    <w:rsid w:val="00581672"/>
    <w:rsid w:val="005A05D2"/>
    <w:rsid w:val="005A0DC2"/>
    <w:rsid w:val="005C026A"/>
    <w:rsid w:val="005C692F"/>
    <w:rsid w:val="005D02B7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95D16"/>
    <w:rsid w:val="006B7F74"/>
    <w:rsid w:val="006C2C32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653D3"/>
    <w:rsid w:val="007676DB"/>
    <w:rsid w:val="00771F8F"/>
    <w:rsid w:val="00775BCC"/>
    <w:rsid w:val="00781741"/>
    <w:rsid w:val="007849A9"/>
    <w:rsid w:val="0078568E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6169C"/>
    <w:rsid w:val="00861DDB"/>
    <w:rsid w:val="008648E7"/>
    <w:rsid w:val="00865864"/>
    <w:rsid w:val="008675F8"/>
    <w:rsid w:val="008B766D"/>
    <w:rsid w:val="008C2B14"/>
    <w:rsid w:val="008D32B9"/>
    <w:rsid w:val="008D5705"/>
    <w:rsid w:val="008E0FC2"/>
    <w:rsid w:val="008E64A4"/>
    <w:rsid w:val="008F164D"/>
    <w:rsid w:val="008F18C8"/>
    <w:rsid w:val="00900B65"/>
    <w:rsid w:val="00901041"/>
    <w:rsid w:val="009055CE"/>
    <w:rsid w:val="00911C83"/>
    <w:rsid w:val="0091260C"/>
    <w:rsid w:val="00924837"/>
    <w:rsid w:val="00941814"/>
    <w:rsid w:val="00956911"/>
    <w:rsid w:val="00964668"/>
    <w:rsid w:val="00964B15"/>
    <w:rsid w:val="009A575B"/>
    <w:rsid w:val="009C1E95"/>
    <w:rsid w:val="009C7619"/>
    <w:rsid w:val="009F25EB"/>
    <w:rsid w:val="009F2EC3"/>
    <w:rsid w:val="00A0165F"/>
    <w:rsid w:val="00A07966"/>
    <w:rsid w:val="00A107E7"/>
    <w:rsid w:val="00A32262"/>
    <w:rsid w:val="00A359BD"/>
    <w:rsid w:val="00A63F7A"/>
    <w:rsid w:val="00A77A6E"/>
    <w:rsid w:val="00A94E1B"/>
    <w:rsid w:val="00A96C51"/>
    <w:rsid w:val="00A97522"/>
    <w:rsid w:val="00A977B7"/>
    <w:rsid w:val="00AA0E4E"/>
    <w:rsid w:val="00AA12D4"/>
    <w:rsid w:val="00AB7390"/>
    <w:rsid w:val="00AD5CE4"/>
    <w:rsid w:val="00AD6F36"/>
    <w:rsid w:val="00AD73C1"/>
    <w:rsid w:val="00AE59BD"/>
    <w:rsid w:val="00AF211F"/>
    <w:rsid w:val="00B07EF8"/>
    <w:rsid w:val="00B10150"/>
    <w:rsid w:val="00B1246E"/>
    <w:rsid w:val="00B15F6B"/>
    <w:rsid w:val="00B2533E"/>
    <w:rsid w:val="00B300E0"/>
    <w:rsid w:val="00B60E2D"/>
    <w:rsid w:val="00B61E00"/>
    <w:rsid w:val="00B64CBE"/>
    <w:rsid w:val="00B67B59"/>
    <w:rsid w:val="00B8496F"/>
    <w:rsid w:val="00B84B35"/>
    <w:rsid w:val="00BC1F2F"/>
    <w:rsid w:val="00BD3CFD"/>
    <w:rsid w:val="00BF621F"/>
    <w:rsid w:val="00BF712F"/>
    <w:rsid w:val="00C010CD"/>
    <w:rsid w:val="00C1071C"/>
    <w:rsid w:val="00C15681"/>
    <w:rsid w:val="00C22045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8459E"/>
    <w:rsid w:val="00DC6751"/>
    <w:rsid w:val="00DD6CA4"/>
    <w:rsid w:val="00DD792B"/>
    <w:rsid w:val="00DE05FC"/>
    <w:rsid w:val="00E001A4"/>
    <w:rsid w:val="00E10FD6"/>
    <w:rsid w:val="00E728A9"/>
    <w:rsid w:val="00E74F4A"/>
    <w:rsid w:val="00E90583"/>
    <w:rsid w:val="00EA4FBF"/>
    <w:rsid w:val="00EA5E64"/>
    <w:rsid w:val="00EB0CC8"/>
    <w:rsid w:val="00EB319A"/>
    <w:rsid w:val="00EB4946"/>
    <w:rsid w:val="00EC2F7C"/>
    <w:rsid w:val="00EC6CEF"/>
    <w:rsid w:val="00ED37B2"/>
    <w:rsid w:val="00ED4122"/>
    <w:rsid w:val="00EE0089"/>
    <w:rsid w:val="00EE3A14"/>
    <w:rsid w:val="00EF133C"/>
    <w:rsid w:val="00F076B3"/>
    <w:rsid w:val="00F14C94"/>
    <w:rsid w:val="00F34AE3"/>
    <w:rsid w:val="00F41F84"/>
    <w:rsid w:val="00F42907"/>
    <w:rsid w:val="00F5586C"/>
    <w:rsid w:val="00F63432"/>
    <w:rsid w:val="00F91863"/>
    <w:rsid w:val="00F96CCA"/>
    <w:rsid w:val="00FB2072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חת_2454_2011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02 באוקטובר 2011</DocumentCreateDateEnglish>
    <DocumentCreateDateHebrew xmlns="8f5b83e0-a1d3-486c-bd07-833a425c74af">ד' בתשרי התשע"ב</DocumentCreateDateHebrew>
    <SubjectDocument xmlns="8f5b83e0-a1d3-486c-bd07-833a425c74af">דחיית במכרז 37/11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02/10/2011 06:10;46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2454</CounterString>
    <LastLockUser xmlns="8f5b83e0-a1d3-486c-bd07-833a425c74af" xsi:nil="true"/>
    <LastCheckOutDate xmlns="8f5b83e0-a1d3-486c-bd07-833a425c74af">02/10/2011 06:10;45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HT_2454_2011</FileInternalName>
    <PermissionForUserGroup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19" ma:contentTypeDescription="" ma:contentTypeScope="" ma:versionID="2f1a4edaa606303b6f737ff66151bda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a362009da346af1020ed9b375470a50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4757E46-383C-4F07-BF7C-8DFF30740CD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857286B-EF69-4C8B-9431-0B15693B94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211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2011-10-02T16:46:00Z</dcterms:created>
  <dcterms:modified xsi:type="dcterms:W3CDTF">2011-10-02T16:46:00Z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